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52FB7" w14:textId="77777777" w:rsidR="005B4C79" w:rsidRDefault="006B60E1">
      <w:pPr>
        <w:rPr>
          <w:b/>
          <w:sz w:val="40"/>
        </w:rPr>
      </w:pPr>
      <w:r>
        <w:t xml:space="preserve">                 </w:t>
      </w:r>
      <w:r>
        <w:rPr>
          <w:sz w:val="40"/>
        </w:rPr>
        <w:t xml:space="preserve"> </w:t>
      </w:r>
      <w:r>
        <w:rPr>
          <w:b/>
          <w:sz w:val="40"/>
        </w:rPr>
        <w:t>Правила пользования газовыми баллонами</w:t>
      </w:r>
    </w:p>
    <w:p w14:paraId="6DA45652" w14:textId="77777777" w:rsidR="005B4C79" w:rsidRDefault="006B60E1">
      <w:pPr>
        <w:rPr>
          <w:sz w:val="24"/>
        </w:rPr>
      </w:pPr>
      <w:r>
        <w:t xml:space="preserve">  </w:t>
      </w:r>
    </w:p>
    <w:p w14:paraId="549075A2" w14:textId="77777777" w:rsidR="005B4C79" w:rsidRDefault="006B60E1">
      <w:pPr>
        <w:rPr>
          <w:rFonts w:ascii="XO Thames" w:hAnsi="XO Thames"/>
          <w:sz w:val="24"/>
        </w:rPr>
      </w:pPr>
      <w:r>
        <w:rPr>
          <w:sz w:val="24"/>
        </w:rPr>
        <w:t xml:space="preserve"> </w:t>
      </w:r>
      <w:r>
        <w:rPr>
          <w:rFonts w:ascii="XO Thames" w:hAnsi="XO Thames"/>
          <w:sz w:val="24"/>
        </w:rPr>
        <w:t xml:space="preserve">  </w:t>
      </w:r>
      <w:r>
        <w:rPr>
          <w:rFonts w:ascii="XO Thames" w:hAnsi="XO Thames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5E09E22" wp14:editId="751F64ED">
            <wp:simplePos x="0" y="0"/>
            <wp:positionH relativeFrom="column">
              <wp:posOffset>-52704</wp:posOffset>
            </wp:positionH>
            <wp:positionV relativeFrom="page">
              <wp:posOffset>1419224</wp:posOffset>
            </wp:positionV>
            <wp:extent cx="3228974" cy="2647949"/>
            <wp:effectExtent l="0" t="0" r="0" b="0"/>
            <wp:wrapSquare wrapText="bothSides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228974" cy="264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O Thames" w:hAnsi="XO Thames"/>
          <w:sz w:val="24"/>
        </w:rPr>
        <w:t>1. расстояние установки газового баллона от газовой плиты должно быть не менее 0,5 метров, а от отопительных приборов не менее 1 метра, при этом, если отопительный прибор работает на открытом огне, расстояние увеличивается и становится не менее 2 метров;</w:t>
      </w:r>
    </w:p>
    <w:p w14:paraId="44FDACC8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2. если собственник помещения не имеет возможности установить баллон с газом внутри, то это необходимо сделать снаружи, в металлическом шкафу с отверстиями для проветривания;</w:t>
      </w:r>
    </w:p>
    <w:p w14:paraId="52DA41D5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3. когда происходит смена пустого баллона на полный, запрещается использовать источники огня, а </w:t>
      </w:r>
      <w:proofErr w:type="gramStart"/>
      <w:r>
        <w:rPr>
          <w:rFonts w:ascii="XO Thames" w:hAnsi="XO Thames"/>
          <w:sz w:val="24"/>
        </w:rPr>
        <w:t>так же</w:t>
      </w:r>
      <w:proofErr w:type="gramEnd"/>
      <w:r>
        <w:rPr>
          <w:rFonts w:ascii="XO Thames" w:hAnsi="XO Thames"/>
          <w:sz w:val="24"/>
        </w:rPr>
        <w:t xml:space="preserve"> электроприборы в помещении;</w:t>
      </w:r>
    </w:p>
    <w:p w14:paraId="1A1C65AB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4. установка неисправных баллонов и газового оборудования запрещается.</w:t>
      </w:r>
    </w:p>
    <w:p w14:paraId="4E750A11" w14:textId="77777777" w:rsidR="005B4C79" w:rsidRDefault="006B60E1">
      <w:pPr>
        <w:spacing w:before="269" w:after="269"/>
        <w:rPr>
          <w:rFonts w:ascii="XO Thames" w:hAnsi="XO Thames"/>
          <w:b/>
          <w:sz w:val="24"/>
        </w:rPr>
      </w:pPr>
      <w:r>
        <w:rPr>
          <w:rFonts w:ascii="XO Thames" w:hAnsi="XO Thames"/>
          <w:b/>
          <w:sz w:val="24"/>
        </w:rPr>
        <w:t>Общие рекомендации:</w:t>
      </w:r>
    </w:p>
    <w:p w14:paraId="7B1009CF" w14:textId="0FEF5310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1. проверять состояние подводящих устройств (гибких шлангов), которые не должны быть скручены, натянуты, а </w:t>
      </w:r>
      <w:r w:rsidR="00310F2D">
        <w:rPr>
          <w:rFonts w:ascii="XO Thames" w:hAnsi="XO Thames"/>
          <w:sz w:val="24"/>
        </w:rPr>
        <w:t>также</w:t>
      </w:r>
      <w:r>
        <w:rPr>
          <w:rFonts w:ascii="XO Thames" w:hAnsi="XO Thames"/>
          <w:sz w:val="24"/>
        </w:rPr>
        <w:t xml:space="preserve"> иметь прямой контакт с бытовыми электроприборами;</w:t>
      </w:r>
    </w:p>
    <w:p w14:paraId="31555006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2. любое газовое оборудование содержать в чистоте;</w:t>
      </w:r>
    </w:p>
    <w:p w14:paraId="30EBB98B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3. в домах на первых этажах, запрещается замуровывать или другими способами закрывать краны газового стояка;</w:t>
      </w:r>
    </w:p>
    <w:p w14:paraId="5E39C849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4. не запрещать работникам газовых служб, осматривать, ремонтировать газовые приборы и газопровод в любое время суток;</w:t>
      </w:r>
    </w:p>
    <w:p w14:paraId="69C57A99" w14:textId="7B2B56A3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5. обеспечьте хорошую проветриваемость </w:t>
      </w:r>
      <w:r w:rsidR="004163C1">
        <w:rPr>
          <w:rFonts w:ascii="XO Thames" w:hAnsi="XO Thames"/>
          <w:sz w:val="24"/>
        </w:rPr>
        <w:t>помещения,</w:t>
      </w:r>
      <w:r>
        <w:rPr>
          <w:rFonts w:ascii="XO Thames" w:hAnsi="XO Thames"/>
          <w:sz w:val="24"/>
        </w:rPr>
        <w:t xml:space="preserve"> где применяется газовое оборудование;</w:t>
      </w:r>
    </w:p>
    <w:p w14:paraId="57FD36DE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6. запрещено использовать газовые приборы не по назначению;</w:t>
      </w:r>
    </w:p>
    <w:p w14:paraId="282EC315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7. не допускается изменение в планировке, в местах установки газовых приборов, без согласования с соответствующими организациями;</w:t>
      </w:r>
    </w:p>
    <w:p w14:paraId="24FECDB4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>8. отключать автоматику безопасности и регулирования, пользоваться газом при неисправных газовых приборах, автоматике, арматуре и газовых баллонах, особенно при обнаружении утечки газа;</w:t>
      </w:r>
    </w:p>
    <w:p w14:paraId="5E263A65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9. пользоваться газом при нарушении плотности кладки, штукатурки (трещины) газифицированных печей и дымоходов.</w:t>
      </w:r>
    </w:p>
    <w:p w14:paraId="7B9B23E2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10. пользоваться отопительными печами с духовыми шкафами и открытыми конфорками для приготовления пищи.</w:t>
      </w:r>
    </w:p>
    <w:p w14:paraId="09BC8439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11. самовольно устанавливать дополнительные шиберы в дымоходах и на </w:t>
      </w:r>
      <w:proofErr w:type="spellStart"/>
      <w:r>
        <w:rPr>
          <w:rFonts w:ascii="XO Thames" w:hAnsi="XO Thames"/>
          <w:sz w:val="24"/>
        </w:rPr>
        <w:t>дымоотво</w:t>
      </w:r>
      <w:bookmarkStart w:id="0" w:name="_GoBack"/>
      <w:bookmarkEnd w:id="0"/>
      <w:r>
        <w:rPr>
          <w:rFonts w:ascii="XO Thames" w:hAnsi="XO Thames"/>
          <w:sz w:val="24"/>
        </w:rPr>
        <w:t>дящих</w:t>
      </w:r>
      <w:proofErr w:type="spellEnd"/>
      <w:r>
        <w:rPr>
          <w:rFonts w:ascii="XO Thames" w:hAnsi="XO Thames"/>
          <w:sz w:val="24"/>
        </w:rPr>
        <w:t xml:space="preserve"> трубах от водонагревателей;</w:t>
      </w:r>
    </w:p>
    <w:p w14:paraId="20294092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12. пользоваться газом после истечения срока действия акта о проверке и чистке дымовых и вентиляционных каналов.</w:t>
      </w:r>
    </w:p>
    <w:p w14:paraId="699EEDEA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Важно:</w:t>
      </w:r>
      <w:r>
        <w:rPr>
          <w:rFonts w:ascii="XO Thames" w:hAnsi="XO Thames"/>
          <w:sz w:val="24"/>
        </w:rPr>
        <w:t xml:space="preserve"> использование в квартирах баллонов со сжиженными газами может привести к взрыву, пожару, а в худшем случае разрушению дома.</w:t>
      </w:r>
    </w:p>
    <w:p w14:paraId="111A11C9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 xml:space="preserve">Помните: </w:t>
      </w:r>
      <w:r>
        <w:rPr>
          <w:rFonts w:ascii="XO Thames" w:hAnsi="XO Thames"/>
          <w:sz w:val="24"/>
        </w:rPr>
        <w:t>проектирование, монтаж, ввод в эксплуатацию газового оборудования должны проводить специализированные организации, имеющие на данный вид деятельности лицензию.</w:t>
      </w:r>
    </w:p>
    <w:p w14:paraId="30291573" w14:textId="77777777" w:rsidR="005B4C79" w:rsidRDefault="006B60E1">
      <w:pPr>
        <w:spacing w:before="269" w:after="269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Запрещается:</w:t>
      </w:r>
      <w:r>
        <w:rPr>
          <w:rFonts w:ascii="XO Thames" w:hAnsi="XO Thames"/>
          <w:sz w:val="24"/>
        </w:rPr>
        <w:t xml:space="preserve"> самостоятельно устанавливать и запускать газовое оборудование в работу категорически. </w:t>
      </w:r>
    </w:p>
    <w:p w14:paraId="3328B6EB" w14:textId="77777777" w:rsidR="005B4C79" w:rsidRDefault="005B4C79">
      <w:pPr>
        <w:spacing w:before="269" w:after="269"/>
        <w:rPr>
          <w:rFonts w:ascii="XO Thames" w:hAnsi="XO Thames"/>
          <w:sz w:val="24"/>
        </w:rPr>
      </w:pPr>
    </w:p>
    <w:p w14:paraId="1E0F7D80" w14:textId="7087BB93" w:rsidR="005B4C79" w:rsidRPr="0002677B" w:rsidRDefault="0002677B" w:rsidP="0002677B">
      <w:pPr>
        <w:spacing w:before="269" w:after="269"/>
        <w:ind w:left="2832"/>
        <w:rPr>
          <w:rFonts w:ascii="XO Thames" w:hAnsi="XO Thames"/>
          <w:b/>
          <w:bCs/>
          <w:sz w:val="24"/>
        </w:rPr>
      </w:pPr>
      <w:r>
        <w:rPr>
          <w:rFonts w:ascii="XO Thames" w:hAnsi="XO Thames"/>
          <w:b/>
          <w:bCs/>
        </w:rPr>
        <w:t xml:space="preserve">      </w:t>
      </w:r>
      <w:r w:rsidRPr="0002677B">
        <w:rPr>
          <w:rFonts w:ascii="XO Thames" w:hAnsi="XO Thames"/>
          <w:b/>
          <w:bCs/>
        </w:rPr>
        <w:t>Управление по Кировскому району ГУ МЧС России по СПб</w:t>
      </w:r>
    </w:p>
    <w:p w14:paraId="534E552A" w14:textId="77777777" w:rsidR="005B4C79" w:rsidRDefault="005B4C79">
      <w:pPr>
        <w:spacing w:before="269" w:after="269"/>
        <w:rPr>
          <w:rFonts w:ascii="XO Thames" w:hAnsi="XO Thames"/>
          <w:sz w:val="24"/>
        </w:rPr>
      </w:pPr>
    </w:p>
    <w:p w14:paraId="7F2618E6" w14:textId="77777777" w:rsidR="005B4C79" w:rsidRDefault="005B4C79">
      <w:pPr>
        <w:spacing w:before="269" w:after="269"/>
        <w:jc w:val="both"/>
        <w:rPr>
          <w:rFonts w:ascii="XO Thames" w:hAnsi="XO Thames"/>
          <w:sz w:val="24"/>
        </w:rPr>
      </w:pPr>
    </w:p>
    <w:p w14:paraId="73963E4A" w14:textId="77777777" w:rsidR="005B4C79" w:rsidRDefault="005B4C79">
      <w:pPr>
        <w:spacing w:before="269" w:after="269"/>
        <w:jc w:val="both"/>
        <w:rPr>
          <w:sz w:val="24"/>
        </w:rPr>
      </w:pPr>
    </w:p>
    <w:sectPr w:rsidR="005B4C79">
      <w:headerReference w:type="default" r:id="rId7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3F990" w14:textId="77777777" w:rsidR="008631C4" w:rsidRDefault="008631C4">
      <w:pPr>
        <w:spacing w:after="0" w:line="240" w:lineRule="auto"/>
      </w:pPr>
      <w:r>
        <w:separator/>
      </w:r>
    </w:p>
  </w:endnote>
  <w:endnote w:type="continuationSeparator" w:id="0">
    <w:p w14:paraId="5616A790" w14:textId="77777777" w:rsidR="008631C4" w:rsidRDefault="00863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1A92D4" w14:textId="77777777" w:rsidR="008631C4" w:rsidRDefault="008631C4">
      <w:pPr>
        <w:spacing w:after="0" w:line="240" w:lineRule="auto"/>
      </w:pPr>
      <w:r>
        <w:separator/>
      </w:r>
    </w:p>
  </w:footnote>
  <w:footnote w:type="continuationSeparator" w:id="0">
    <w:p w14:paraId="1BF6FC4D" w14:textId="77777777" w:rsidR="008631C4" w:rsidRDefault="00863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F6BB7" w14:textId="77777777" w:rsidR="005B4C79" w:rsidRDefault="005B4C7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79"/>
    <w:rsid w:val="0002677B"/>
    <w:rsid w:val="00310F2D"/>
    <w:rsid w:val="004163C1"/>
    <w:rsid w:val="005B4C79"/>
    <w:rsid w:val="006B60E1"/>
    <w:rsid w:val="0086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61259"/>
  <w15:docId w15:val="{0484DA09-2378-443C-8477-8465FE50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376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Роман</cp:lastModifiedBy>
  <cp:revision>5</cp:revision>
  <dcterms:created xsi:type="dcterms:W3CDTF">2025-06-26T06:46:00Z</dcterms:created>
  <dcterms:modified xsi:type="dcterms:W3CDTF">2025-07-07T11:17:00Z</dcterms:modified>
</cp:coreProperties>
</file>